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en saillie</w:t>
      </w:r>
    </w:p>
    <w:p/>
    <w:p>
      <w:pPr/>
      <w:r>
        <w:rPr/>
        <w:t xml:space="preserve">• Dimensions (L x l x H): 57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DALI-2 Input Device - en saillie</w:t>
      </w:r>
      <w:br/>
      <w:r>
        <w:rPr/>
        <w:t xml:space="preserve">• UC1, Code EAN: 4007841086602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En saillie, Plafond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12 – 23 V</w:t>
      </w:r>
      <w:br/>
      <w:r>
        <w:rPr/>
        <w:t xml:space="preserve">• Tension d'alimentation détails: Bus DALI</w:t>
      </w:r>
      <w:br/>
      <w:r>
        <w:rPr/>
        <w:t xml:space="preserve">• Avec couplage au bus: Oui</w:t>
      </w:r>
      <w:br/>
      <w:r>
        <w:rPr/>
        <w:t xml:space="preserve">• Technologie, détecteurs: Hyper fréquence, Détecteur de lumière, Température, Humidité de l'air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Max. Consommation de courant selon IEC 62386-101: 84 mA</w:t>
      </w:r>
      <w:br/>
      <w:r>
        <w:rPr/>
        <w:t xml:space="preserve">• Consommation de courant typique pour une tension d'entrée de 16V: 21 mA</w:t>
      </w:r>
      <w:br/>
      <w:r>
        <w:rPr/>
        <w:t xml:space="preserve">• Charge max. Consommation de courant à une tension d'entrée de 10V en fonctionnement normal: 38 mA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086602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DALI-2 Input Device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2026-06-01T01:40:54+02:00</dcterms:created>
  <dcterms:modified xsi:type="dcterms:W3CDTF">2026-06-01T01:40:54+02:00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